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0B9" w:rsidRPr="00AE70B9" w:rsidRDefault="00AE70B9" w:rsidP="00AE70B9">
      <w:pPr>
        <w:spacing w:after="0" w:line="240" w:lineRule="auto"/>
        <w:ind w:right="-710"/>
        <w:jc w:val="center"/>
        <w:rPr>
          <w:rFonts w:ascii="Times New Roman" w:hAnsi="Times New Roman"/>
          <w:sz w:val="24"/>
          <w:szCs w:val="24"/>
          <w:shd w:val="clear" w:color="auto" w:fill="FFFFFF"/>
          <w:lang w:val="kk-KZ"/>
        </w:rPr>
      </w:pPr>
      <w:r w:rsidRPr="00AE70B9">
        <w:rPr>
          <w:rFonts w:ascii="Times New Roman" w:hAnsi="Times New Roman"/>
          <w:b/>
          <w:sz w:val="24"/>
          <w:szCs w:val="24"/>
          <w:lang w:val="ky-KG"/>
        </w:rPr>
        <w:t>«</w:t>
      </w:r>
      <w:r w:rsidRPr="00AE70B9">
        <w:rPr>
          <w:rFonts w:ascii="Times New Roman" w:hAnsi="Times New Roman"/>
          <w:b/>
          <w:sz w:val="24"/>
          <w:szCs w:val="24"/>
          <w:lang w:val="kk-KZ"/>
        </w:rPr>
        <w:t xml:space="preserve">Кыргыз Республикасынын айрым мыйзамдык актыларына </w:t>
      </w:r>
      <w:r w:rsidRPr="00AE70B9">
        <w:rPr>
          <w:rFonts w:ascii="Times New Roman" w:hAnsi="Times New Roman"/>
          <w:b/>
          <w:sz w:val="24"/>
          <w:szCs w:val="24"/>
          <w:lang w:val="ky-KG"/>
        </w:rPr>
        <w:t>ж</w:t>
      </w:r>
      <w:r w:rsidRPr="00AE70B9">
        <w:rPr>
          <w:rFonts w:ascii="Times New Roman" w:hAnsi="Times New Roman"/>
          <w:b/>
          <w:sz w:val="24"/>
          <w:szCs w:val="24"/>
          <w:lang w:val="kk-KZ"/>
        </w:rPr>
        <w:t>еке маалыматтарды коргоо маселелери боюнча ѳзгѳртүүлѳрдү киргизүү жөнүндө</w:t>
      </w:r>
      <w:r w:rsidRPr="00AE70B9">
        <w:rPr>
          <w:rFonts w:ascii="Times New Roman" w:hAnsi="Times New Roman"/>
          <w:b/>
          <w:sz w:val="24"/>
          <w:szCs w:val="24"/>
          <w:lang w:val="ky-KG"/>
        </w:rPr>
        <w:t>»</w:t>
      </w:r>
      <w:r w:rsidRPr="00AE70B9">
        <w:rPr>
          <w:rFonts w:ascii="Times New Roman" w:hAnsi="Times New Roman"/>
          <w:b/>
          <w:sz w:val="24"/>
          <w:szCs w:val="24"/>
          <w:lang w:val="kk-KZ"/>
        </w:rPr>
        <w:t xml:space="preserve"> Кыргыз Республикасынын Мыйзамынын</w:t>
      </w:r>
    </w:p>
    <w:p w:rsidR="00AE70B9" w:rsidRPr="00AE70B9" w:rsidRDefault="00AE70B9" w:rsidP="00AE70B9">
      <w:pPr>
        <w:pStyle w:val="tkNazvanie"/>
        <w:tabs>
          <w:tab w:val="left" w:pos="1134"/>
        </w:tabs>
        <w:spacing w:before="0" w:after="0" w:line="240" w:lineRule="auto"/>
        <w:ind w:left="0" w:right="-1"/>
        <w:rPr>
          <w:rFonts w:ascii="Times New Roman" w:hAnsi="Times New Roman" w:cs="Times New Roman"/>
          <w:lang w:val="ky-KG"/>
        </w:rPr>
      </w:pPr>
      <w:r w:rsidRPr="00AE70B9">
        <w:rPr>
          <w:rFonts w:ascii="Times New Roman" w:hAnsi="Times New Roman" w:cs="Times New Roman"/>
          <w:shd w:val="clear" w:color="auto" w:fill="FFFFFF"/>
          <w:lang w:val="kk-KZ"/>
        </w:rPr>
        <w:t>долбооруна</w:t>
      </w:r>
    </w:p>
    <w:p w:rsidR="00AE70B9" w:rsidRPr="00AE70B9" w:rsidRDefault="00AE70B9" w:rsidP="00AE70B9">
      <w:pPr>
        <w:tabs>
          <w:tab w:val="left" w:pos="567"/>
          <w:tab w:val="left" w:pos="1134"/>
        </w:tabs>
        <w:ind w:firstLine="567"/>
        <w:jc w:val="center"/>
        <w:rPr>
          <w:rFonts w:ascii="Times New Roman" w:hAnsi="Times New Roman"/>
          <w:b/>
          <w:sz w:val="24"/>
          <w:szCs w:val="24"/>
          <w:shd w:val="clear" w:color="auto" w:fill="FFFFFF"/>
          <w:lang w:val="ky-KG"/>
        </w:rPr>
      </w:pPr>
      <w:r w:rsidRPr="00AE70B9">
        <w:rPr>
          <w:rFonts w:ascii="Times New Roman" w:hAnsi="Times New Roman"/>
          <w:b/>
          <w:sz w:val="24"/>
          <w:szCs w:val="24"/>
          <w:shd w:val="clear" w:color="auto" w:fill="FFFFFF"/>
          <w:lang w:val="ky-KG"/>
        </w:rPr>
        <w:t xml:space="preserve">САЛЫШТЫРМА </w:t>
      </w:r>
      <w:r w:rsidRPr="00015EFD">
        <w:rPr>
          <w:rFonts w:ascii="Times New Roman" w:hAnsi="Times New Roman"/>
          <w:b/>
          <w:sz w:val="24"/>
          <w:szCs w:val="24"/>
          <w:lang w:val="kk-KZ"/>
        </w:rPr>
        <w:t>ТАБЛИЦА</w:t>
      </w:r>
    </w:p>
    <w:p w:rsidR="000427AE" w:rsidRPr="00015EFD" w:rsidRDefault="00AE70B9" w:rsidP="000427A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AE70B9">
        <w:rPr>
          <w:rFonts w:ascii="Times New Roman" w:hAnsi="Times New Roman"/>
          <w:b/>
          <w:i/>
          <w:sz w:val="24"/>
          <w:szCs w:val="24"/>
          <w:lang w:val="ky-KG"/>
        </w:rPr>
        <w:t xml:space="preserve"> </w:t>
      </w:r>
    </w:p>
    <w:p w:rsidR="000427AE" w:rsidRPr="00015EFD" w:rsidRDefault="000427AE" w:rsidP="000427A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015EFD">
        <w:rPr>
          <w:rFonts w:ascii="Times New Roman" w:hAnsi="Times New Roman"/>
          <w:sz w:val="24"/>
          <w:szCs w:val="24"/>
          <w:lang w:val="kk-KZ"/>
        </w:rPr>
        <w:t>(</w:t>
      </w:r>
      <w:r w:rsidR="00015EFD" w:rsidRPr="00015EFD">
        <w:rPr>
          <w:rFonts w:ascii="Times New Roman" w:hAnsi="Times New Roman"/>
          <w:i/>
          <w:sz w:val="24"/>
          <w:szCs w:val="24"/>
          <w:lang w:val="kk-KZ"/>
        </w:rPr>
        <w:t>Кыргыз Республикасыны</w:t>
      </w:r>
      <w:r w:rsidR="00015EFD">
        <w:rPr>
          <w:rFonts w:ascii="Times New Roman" w:hAnsi="Times New Roman"/>
          <w:i/>
          <w:sz w:val="24"/>
          <w:szCs w:val="24"/>
          <w:lang w:val="ky-KG"/>
        </w:rPr>
        <w:t>н бузуулар жөнүндө кодекси</w:t>
      </w:r>
      <w:r w:rsidRPr="00015EFD">
        <w:rPr>
          <w:rFonts w:ascii="Times New Roman" w:hAnsi="Times New Roman"/>
          <w:i/>
          <w:sz w:val="24"/>
          <w:szCs w:val="24"/>
          <w:lang w:val="kk-KZ"/>
        </w:rPr>
        <w:t xml:space="preserve">, </w:t>
      </w:r>
      <w:r w:rsidR="00015EFD" w:rsidRPr="00015EFD">
        <w:rPr>
          <w:rFonts w:ascii="Times New Roman" w:hAnsi="Times New Roman"/>
          <w:i/>
          <w:sz w:val="24"/>
          <w:szCs w:val="24"/>
          <w:lang w:val="kk-KZ"/>
        </w:rPr>
        <w:t>Кыргыз Республикасынын Жоруктар жѳнүндѳ кодекси</w:t>
      </w:r>
      <w:r w:rsidR="0051465E" w:rsidRPr="00015EFD">
        <w:rPr>
          <w:rFonts w:ascii="Times New Roman" w:hAnsi="Times New Roman"/>
          <w:i/>
          <w:sz w:val="24"/>
          <w:szCs w:val="24"/>
          <w:lang w:val="kk-KZ"/>
        </w:rPr>
        <w:t>,</w:t>
      </w:r>
      <w:r w:rsidRPr="00015EFD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="00015EFD" w:rsidRPr="00015EFD">
        <w:rPr>
          <w:rFonts w:ascii="Times New Roman" w:hAnsi="Times New Roman"/>
          <w:i/>
          <w:sz w:val="24"/>
          <w:szCs w:val="24"/>
          <w:lang w:val="kk-KZ"/>
        </w:rPr>
        <w:t>Кыргыз Республикасынын Жазык-процесстик кодекси</w:t>
      </w:r>
      <w:r w:rsidRPr="00015EFD">
        <w:rPr>
          <w:rFonts w:ascii="Times New Roman" w:hAnsi="Times New Roman"/>
          <w:sz w:val="24"/>
          <w:szCs w:val="24"/>
          <w:lang w:val="kk-KZ"/>
        </w:rPr>
        <w:t>)</w:t>
      </w:r>
    </w:p>
    <w:p w:rsidR="000427AE" w:rsidRPr="00015EFD" w:rsidRDefault="000427AE" w:rsidP="000427A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5"/>
        <w:gridCol w:w="7285"/>
        <w:gridCol w:w="10"/>
      </w:tblGrid>
      <w:tr w:rsidR="000427AE" w:rsidRPr="00BE0294" w:rsidTr="0038592A">
        <w:trPr>
          <w:gridAfter w:val="1"/>
          <w:wAfter w:w="10" w:type="dxa"/>
          <w:trHeight w:val="510"/>
        </w:trPr>
        <w:tc>
          <w:tcPr>
            <w:tcW w:w="7275" w:type="dxa"/>
            <w:shd w:val="clear" w:color="auto" w:fill="auto"/>
            <w:vAlign w:val="center"/>
          </w:tcPr>
          <w:p w:rsidR="000427AE" w:rsidRPr="00BE0294" w:rsidRDefault="00AE70B9" w:rsidP="009E43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Колдонуудагы</w:t>
            </w:r>
            <w:r w:rsidR="000427AE" w:rsidRPr="00BE0294">
              <w:rPr>
                <w:rFonts w:ascii="Times New Roman" w:hAnsi="Times New Roman"/>
                <w:b/>
                <w:sz w:val="24"/>
                <w:szCs w:val="24"/>
              </w:rPr>
              <w:t xml:space="preserve"> редакция</w:t>
            </w:r>
          </w:p>
        </w:tc>
        <w:tc>
          <w:tcPr>
            <w:tcW w:w="7285" w:type="dxa"/>
            <w:shd w:val="clear" w:color="auto" w:fill="auto"/>
            <w:vAlign w:val="center"/>
          </w:tcPr>
          <w:p w:rsidR="000427AE" w:rsidRPr="00BE0294" w:rsidRDefault="00AE70B9" w:rsidP="009E43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Сунушталган </w:t>
            </w:r>
            <w:r w:rsidR="000427AE" w:rsidRPr="00BE0294">
              <w:rPr>
                <w:rFonts w:ascii="Times New Roman" w:hAnsi="Times New Roman"/>
                <w:b/>
                <w:sz w:val="24"/>
                <w:szCs w:val="24"/>
              </w:rPr>
              <w:t>редакция</w:t>
            </w:r>
          </w:p>
        </w:tc>
      </w:tr>
      <w:tr w:rsidR="000427AE" w:rsidRPr="00BE0294" w:rsidTr="0038592A">
        <w:trPr>
          <w:gridAfter w:val="1"/>
          <w:wAfter w:w="10" w:type="dxa"/>
          <w:trHeight w:val="510"/>
        </w:trPr>
        <w:tc>
          <w:tcPr>
            <w:tcW w:w="14560" w:type="dxa"/>
            <w:gridSpan w:val="2"/>
            <w:shd w:val="clear" w:color="auto" w:fill="auto"/>
            <w:vAlign w:val="center"/>
          </w:tcPr>
          <w:p w:rsidR="000427AE" w:rsidRPr="00BE0294" w:rsidRDefault="003A6D49" w:rsidP="009E43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6D49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КЫРГЫЗ РЕСПУБЛИКАСЫНЫН БУЗУУЛАР ЖӨНҮНДӨ КОДЕКСИ</w:t>
            </w:r>
          </w:p>
        </w:tc>
      </w:tr>
      <w:tr w:rsidR="00E60A84" w:rsidRPr="00BE0294" w:rsidTr="0038592A">
        <w:trPr>
          <w:gridAfter w:val="1"/>
          <w:wAfter w:w="10" w:type="dxa"/>
          <w:trHeight w:val="510"/>
        </w:trPr>
        <w:tc>
          <w:tcPr>
            <w:tcW w:w="7275" w:type="dxa"/>
            <w:shd w:val="clear" w:color="auto" w:fill="auto"/>
          </w:tcPr>
          <w:p w:rsidR="00E60A84" w:rsidRPr="00985C1B" w:rsidRDefault="00041E5E" w:rsidP="00E60A8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C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-г</w:t>
            </w:r>
            <w:r w:rsidRPr="00985C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лава</w:t>
            </w:r>
            <w:r w:rsidR="00E60A84" w:rsidRPr="00985C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3A6D49" w:rsidRPr="003A6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Маалымат, статистикалык жана жарнак иши, кинематография, телекөрсөтүү, радиоуктуруу жана байланыш чөйрөсүндөгү башкаруу тартибине каршы бузуулар</w:t>
            </w:r>
          </w:p>
          <w:p w:rsidR="0010349D" w:rsidRDefault="003A6D49" w:rsidP="00E60A8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Эскерт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үү</w:t>
            </w:r>
            <w:r w:rsidR="00E60A84" w:rsidRPr="00985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E60A84" w:rsidRPr="00BE0294" w:rsidRDefault="009D3AF4" w:rsidP="009D3AF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3AF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  <w:r w:rsidRPr="009D3AF4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-п</w:t>
            </w:r>
            <w:proofErr w:type="spellStart"/>
            <w:r w:rsidR="0010349D" w:rsidRPr="009D3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ункт</w:t>
            </w:r>
            <w:proofErr w:type="spellEnd"/>
            <w:r w:rsidR="0010349D" w:rsidRPr="009D3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713B5" w:rsidRPr="009D3AF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120F3F" w:rsidRPr="009D3AF4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жок</w:t>
            </w:r>
            <w:r w:rsidR="001034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85" w:type="dxa"/>
            <w:shd w:val="clear" w:color="auto" w:fill="auto"/>
          </w:tcPr>
          <w:p w:rsidR="00E60A84" w:rsidRPr="00985C1B" w:rsidRDefault="00041E5E" w:rsidP="00E60A8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C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-г</w:t>
            </w:r>
            <w:r w:rsidR="00E60A84" w:rsidRPr="00985C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лава. </w:t>
            </w:r>
            <w:r w:rsidR="00120F3F" w:rsidRPr="003A6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Маалымат, статистикалык жана жарнак иши, кинематография, телекөрсөтүү, радиоуктуруу жана байланыш чөйрөсүндөгү башкаруу тартибине каршы бузуулар</w:t>
            </w:r>
          </w:p>
          <w:p w:rsidR="0010349D" w:rsidRDefault="003A6D49" w:rsidP="00E60A8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Эскерт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үү</w:t>
            </w:r>
            <w:r w:rsidR="00E60A84" w:rsidRPr="00985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E60A84" w:rsidRDefault="0010349D" w:rsidP="00E60A8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349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E60A84" w:rsidRPr="00120F3F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hyperlink r:id="rId4" w:anchor="st_275" w:history="1">
              <w:r w:rsidR="00120F3F" w:rsidRPr="00120F3F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u w:val="none"/>
                  <w:lang w:val="ky-KG" w:eastAsia="ru-RU"/>
                </w:rPr>
                <w:t>Ушул Кодекстин 2</w:t>
              </w:r>
            </w:hyperlink>
            <w:r w:rsidR="00120F3F" w:rsidRPr="00120F3F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83-1 – 283-4 беренелеринде каралган бузуулар жѳнүндѳ иштер жеке маалыматтар боюнча ыйгарым укуктуу орган тарабынан каралат.</w:t>
            </w:r>
            <w:r w:rsidR="00120F3F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»</w:t>
            </w:r>
            <w:r w:rsidR="00E60A84" w:rsidRPr="0010349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E60A84" w:rsidRPr="00BE0294" w:rsidRDefault="00E60A84" w:rsidP="00227A6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0A84" w:rsidRPr="00BE0294" w:rsidTr="0038592A">
        <w:trPr>
          <w:gridAfter w:val="1"/>
          <w:wAfter w:w="10" w:type="dxa"/>
          <w:trHeight w:val="510"/>
        </w:trPr>
        <w:tc>
          <w:tcPr>
            <w:tcW w:w="7275" w:type="dxa"/>
            <w:shd w:val="clear" w:color="auto" w:fill="auto"/>
          </w:tcPr>
          <w:p w:rsidR="00E60A84" w:rsidRPr="00BE0294" w:rsidRDefault="00463A3D" w:rsidP="00E60A84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Жок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85" w:type="dxa"/>
            <w:shd w:val="clear" w:color="auto" w:fill="auto"/>
            <w:vAlign w:val="center"/>
          </w:tcPr>
          <w:p w:rsidR="00120F3F" w:rsidRPr="00120F3F" w:rsidRDefault="00120F3F" w:rsidP="00120F3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120F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«283-1</w:t>
            </w:r>
            <w:r w:rsidRPr="00120F3F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-берене</w:t>
            </w:r>
            <w:r w:rsidRPr="00120F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120F3F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 xml:space="preserve"> Жеке маалыматтарды мыйзамдуу негизсиз иштеп чыгуу </w:t>
            </w:r>
            <w:bookmarkStart w:id="0" w:name="_Hlk529135148"/>
          </w:p>
          <w:bookmarkEnd w:id="0"/>
          <w:p w:rsidR="00120F3F" w:rsidRPr="00120F3F" w:rsidRDefault="00120F3F" w:rsidP="00120F3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120F3F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Жеке маалыматтарды </w:t>
            </w:r>
            <w:r w:rsidRPr="00120F3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Кыргыз Республикасынын </w:t>
            </w:r>
            <w:r w:rsidRPr="00120F3F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жеке мүнѳздѳгү маалыматтар жѳнүндѳ мыйзамдарында каралган негиз жокто иштеп чыгуу   </w:t>
            </w:r>
          </w:p>
          <w:p w:rsidR="00147BA9" w:rsidRPr="002456DF" w:rsidRDefault="009D3AF4" w:rsidP="009D3AF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120F3F" w:rsidRPr="00120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20F3F" w:rsidRPr="00120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</w:t>
            </w:r>
            <w:proofErr w:type="spellEnd"/>
            <w:r w:rsidR="00120F3F" w:rsidRPr="00120F3F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ядагы </w:t>
            </w:r>
            <w:proofErr w:type="spellStart"/>
            <w:r w:rsidR="00120F3F" w:rsidRPr="00120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айып</w:t>
            </w:r>
            <w:proofErr w:type="spellEnd"/>
            <w:r w:rsidR="00120F3F" w:rsidRPr="00120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пул </w:t>
            </w:r>
            <w:proofErr w:type="spellStart"/>
            <w:r w:rsidR="00120F3F" w:rsidRPr="00120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салууга</w:t>
            </w:r>
            <w:proofErr w:type="spellEnd"/>
            <w:r w:rsidR="00120F3F" w:rsidRPr="00120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20F3F" w:rsidRPr="00120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алып</w:t>
            </w:r>
            <w:proofErr w:type="spellEnd"/>
            <w:r w:rsidR="00120F3F" w:rsidRPr="00120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20F3F" w:rsidRPr="00120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келет</w:t>
            </w:r>
            <w:proofErr w:type="spellEnd"/>
            <w:r w:rsidR="00120F3F" w:rsidRPr="00120F3F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.</w:t>
            </w:r>
          </w:p>
        </w:tc>
      </w:tr>
      <w:tr w:rsidR="005E6CFB" w:rsidRPr="00BE0294" w:rsidTr="0038592A">
        <w:trPr>
          <w:gridAfter w:val="1"/>
          <w:wAfter w:w="10" w:type="dxa"/>
          <w:trHeight w:val="510"/>
        </w:trPr>
        <w:tc>
          <w:tcPr>
            <w:tcW w:w="7275" w:type="dxa"/>
            <w:shd w:val="clear" w:color="auto" w:fill="auto"/>
          </w:tcPr>
          <w:p w:rsidR="005E6CFB" w:rsidRPr="00463A3D" w:rsidRDefault="00463A3D" w:rsidP="00E60A84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Жок</w:t>
            </w:r>
            <w:r w:rsidRPr="00BE02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7285" w:type="dxa"/>
            <w:shd w:val="clear" w:color="auto" w:fill="auto"/>
            <w:vAlign w:val="center"/>
          </w:tcPr>
          <w:p w:rsidR="00120F3F" w:rsidRPr="00120F3F" w:rsidRDefault="00120F3F" w:rsidP="00120F3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120F3F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 xml:space="preserve">283-2-берене. Жеке маалыматтар субъектисине анын жеке маалыматтарын иштеп чыгууга тийиштүү маалыматтарды берүүдѳн негизсиз баш тартуу </w:t>
            </w:r>
          </w:p>
          <w:p w:rsidR="00120F3F" w:rsidRPr="00120F3F" w:rsidRDefault="00120F3F" w:rsidP="00120F3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120F3F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Жеке маалыматтар массивин кармоочунун (ээсинин) жеке маалыматтар субъектисине анын жеке маалыматтарын иштеп чыгууга тийиштүү маалыматтарды берүүдѳн негизсиз баш тартуусу  </w:t>
            </w:r>
          </w:p>
          <w:p w:rsidR="00120F3F" w:rsidRPr="00120F3F" w:rsidRDefault="009D3AF4" w:rsidP="00120F3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120F3F" w:rsidRPr="00120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20F3F" w:rsidRPr="00120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</w:t>
            </w:r>
            <w:proofErr w:type="spellEnd"/>
            <w:r w:rsidR="00120F3F" w:rsidRPr="00120F3F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ядагы </w:t>
            </w:r>
            <w:proofErr w:type="spellStart"/>
            <w:r w:rsidR="00120F3F" w:rsidRPr="00120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айып</w:t>
            </w:r>
            <w:proofErr w:type="spellEnd"/>
            <w:r w:rsidR="00120F3F" w:rsidRPr="00120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пул </w:t>
            </w:r>
            <w:proofErr w:type="spellStart"/>
            <w:r w:rsidR="00120F3F" w:rsidRPr="00120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салууга</w:t>
            </w:r>
            <w:proofErr w:type="spellEnd"/>
            <w:r w:rsidR="00120F3F" w:rsidRPr="00120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20F3F" w:rsidRPr="00120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алып</w:t>
            </w:r>
            <w:proofErr w:type="spellEnd"/>
            <w:r w:rsidR="00120F3F" w:rsidRPr="00120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20F3F" w:rsidRPr="00120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келет</w:t>
            </w:r>
            <w:proofErr w:type="spellEnd"/>
            <w:r w:rsidR="00120F3F" w:rsidRPr="00120F3F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.</w:t>
            </w:r>
          </w:p>
          <w:p w:rsidR="00A93B06" w:rsidRPr="002456DF" w:rsidRDefault="00120F3F" w:rsidP="00120F3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F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</w:tr>
      <w:tr w:rsidR="002456DF" w:rsidRPr="00BE0294" w:rsidTr="0038592A">
        <w:trPr>
          <w:gridAfter w:val="1"/>
          <w:wAfter w:w="10" w:type="dxa"/>
          <w:trHeight w:val="510"/>
        </w:trPr>
        <w:tc>
          <w:tcPr>
            <w:tcW w:w="7275" w:type="dxa"/>
            <w:shd w:val="clear" w:color="auto" w:fill="auto"/>
          </w:tcPr>
          <w:p w:rsidR="002456DF" w:rsidRPr="00BE0294" w:rsidRDefault="00463A3D" w:rsidP="00E60A84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lastRenderedPageBreak/>
              <w:t>Жок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85" w:type="dxa"/>
            <w:shd w:val="clear" w:color="auto" w:fill="auto"/>
            <w:vAlign w:val="center"/>
          </w:tcPr>
          <w:p w:rsidR="00231FA8" w:rsidRPr="00231FA8" w:rsidRDefault="00231FA8" w:rsidP="00231FA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231FA8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 xml:space="preserve">283-3-берене. Жеке маалыматтар боюнча ыйгарым укуктуу органдын мыйзамдуу талаптарын аткарбагандык  </w:t>
            </w:r>
          </w:p>
          <w:p w:rsidR="00231FA8" w:rsidRPr="00231FA8" w:rsidRDefault="00231FA8" w:rsidP="00231FA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231FA8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Кыргыз Республикасынын ченемдик укуктук актыларында аныкталган ыйгарым укуктарынан келип чыккан жеке маалыматтар боюнча ыйгарым укуктуу органдын мыйзамдуу талаптарын атайылап аткарбагандык -</w:t>
            </w:r>
          </w:p>
          <w:p w:rsidR="00D162B1" w:rsidRPr="002456DF" w:rsidRDefault="009D3AF4" w:rsidP="00231FA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231FA8" w:rsidRPr="00231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31FA8" w:rsidRPr="00231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</w:t>
            </w:r>
            <w:proofErr w:type="spellEnd"/>
            <w:r w:rsidR="00231FA8" w:rsidRPr="00231FA8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ядагы </w:t>
            </w:r>
            <w:proofErr w:type="spellStart"/>
            <w:r w:rsidR="00231FA8" w:rsidRPr="00231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айып</w:t>
            </w:r>
            <w:proofErr w:type="spellEnd"/>
            <w:r w:rsidR="00231FA8" w:rsidRPr="00231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пул </w:t>
            </w:r>
            <w:proofErr w:type="spellStart"/>
            <w:r w:rsidR="00231FA8" w:rsidRPr="00231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салууга</w:t>
            </w:r>
            <w:proofErr w:type="spellEnd"/>
            <w:r w:rsidR="00231FA8" w:rsidRPr="00231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31FA8" w:rsidRPr="00231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алып</w:t>
            </w:r>
            <w:proofErr w:type="spellEnd"/>
            <w:r w:rsidR="00231FA8" w:rsidRPr="00231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31FA8" w:rsidRPr="00231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келет</w:t>
            </w:r>
            <w:proofErr w:type="spellEnd"/>
            <w:r w:rsidR="00231FA8" w:rsidRPr="00231FA8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.</w:t>
            </w:r>
            <w:r w:rsidR="00231FA8" w:rsidRPr="00231F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93916" w:rsidRPr="00BE0294" w:rsidTr="0038592A">
        <w:trPr>
          <w:gridAfter w:val="1"/>
          <w:wAfter w:w="10" w:type="dxa"/>
          <w:trHeight w:val="510"/>
        </w:trPr>
        <w:tc>
          <w:tcPr>
            <w:tcW w:w="7275" w:type="dxa"/>
            <w:shd w:val="clear" w:color="auto" w:fill="auto"/>
          </w:tcPr>
          <w:p w:rsidR="00393916" w:rsidRPr="00BE0294" w:rsidRDefault="00463A3D" w:rsidP="00E60A84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Жок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85" w:type="dxa"/>
            <w:shd w:val="clear" w:color="auto" w:fill="auto"/>
            <w:vAlign w:val="center"/>
          </w:tcPr>
          <w:p w:rsidR="00231FA8" w:rsidRPr="00231FA8" w:rsidRDefault="00231FA8" w:rsidP="00231FA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231F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283-4</w:t>
            </w:r>
            <w:r w:rsidRPr="00231FA8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-берене</w:t>
            </w:r>
            <w:r w:rsidRPr="00231F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231FA8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Жеке маалыматтар боюнча ыйгарым укуктуу органга маалыматтарды берүүдѳн негизсиз баш тартуу</w:t>
            </w:r>
            <w:r w:rsidRPr="00231F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31FA8" w:rsidRPr="00231FA8" w:rsidRDefault="00231FA8" w:rsidP="00231FA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231FA8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Жеке маалыматтар боюнча ыйгарым укуктуу органга, анын ыйгарым укуктарын ишке ашыруу үчүн зарыл болгон жеке маалыматтарды иштеп чыгууга тийиштүү маалыматтарды берүүдѳн негизсиз баш тартуу -</w:t>
            </w:r>
          </w:p>
          <w:p w:rsidR="00393916" w:rsidRDefault="009D3AF4" w:rsidP="009D3AF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bookmarkStart w:id="1" w:name="_GoBack"/>
            <w:bookmarkEnd w:id="1"/>
            <w:r w:rsidR="00231FA8" w:rsidRPr="00231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31FA8" w:rsidRPr="00231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</w:t>
            </w:r>
            <w:proofErr w:type="spellEnd"/>
            <w:r w:rsidR="00231FA8" w:rsidRPr="00231FA8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ядагы </w:t>
            </w:r>
            <w:proofErr w:type="spellStart"/>
            <w:r w:rsidR="00231FA8" w:rsidRPr="00231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айып</w:t>
            </w:r>
            <w:proofErr w:type="spellEnd"/>
            <w:r w:rsidR="00231FA8" w:rsidRPr="00231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пул </w:t>
            </w:r>
            <w:proofErr w:type="spellStart"/>
            <w:r w:rsidR="00231FA8" w:rsidRPr="00231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салууга</w:t>
            </w:r>
            <w:proofErr w:type="spellEnd"/>
            <w:r w:rsidR="00231FA8" w:rsidRPr="00231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31FA8" w:rsidRPr="00231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алып</w:t>
            </w:r>
            <w:proofErr w:type="spellEnd"/>
            <w:r w:rsidR="00231FA8" w:rsidRPr="00231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31FA8" w:rsidRPr="00231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келет</w:t>
            </w:r>
            <w:proofErr w:type="spellEnd"/>
            <w:r w:rsidR="00231FA8" w:rsidRPr="00231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.».</w:t>
            </w:r>
            <w:r w:rsidR="00231FA8" w:rsidRPr="00231F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60A84" w:rsidRPr="00BE0294" w:rsidTr="0038592A">
        <w:trPr>
          <w:gridAfter w:val="1"/>
          <w:wAfter w:w="10" w:type="dxa"/>
          <w:trHeight w:val="510"/>
        </w:trPr>
        <w:tc>
          <w:tcPr>
            <w:tcW w:w="14560" w:type="dxa"/>
            <w:gridSpan w:val="2"/>
            <w:shd w:val="clear" w:color="auto" w:fill="auto"/>
            <w:vAlign w:val="center"/>
          </w:tcPr>
          <w:p w:rsidR="00E60A84" w:rsidRPr="00BE0294" w:rsidRDefault="00231FA8" w:rsidP="00E60A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1FA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Кыргыз Республикасынын Жоруктар жѳнүндѳ кодекси</w:t>
            </w:r>
          </w:p>
        </w:tc>
      </w:tr>
      <w:tr w:rsidR="00E60A84" w:rsidRPr="00231FA8" w:rsidTr="0038592A">
        <w:trPr>
          <w:gridAfter w:val="1"/>
          <w:wAfter w:w="10" w:type="dxa"/>
        </w:trPr>
        <w:tc>
          <w:tcPr>
            <w:tcW w:w="7275" w:type="dxa"/>
            <w:shd w:val="clear" w:color="auto" w:fill="auto"/>
          </w:tcPr>
          <w:p w:rsidR="00E60A84" w:rsidRPr="00BE0294" w:rsidRDefault="00463A3D" w:rsidP="00E60A84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Жок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85" w:type="dxa"/>
            <w:shd w:val="clear" w:color="auto" w:fill="auto"/>
          </w:tcPr>
          <w:p w:rsidR="00231FA8" w:rsidRPr="00231FA8" w:rsidRDefault="00231FA8" w:rsidP="00231FA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231F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«89-1</w:t>
            </w:r>
            <w:r w:rsidRPr="00231FA8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-берене</w:t>
            </w:r>
            <w:r w:rsidRPr="00231F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231FA8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 xml:space="preserve">Жеке маалыматтарды иштеп чыгуу эрежелерин бузуу </w:t>
            </w:r>
          </w:p>
          <w:p w:rsidR="00231FA8" w:rsidRPr="00231FA8" w:rsidRDefault="00231FA8" w:rsidP="00231FA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231FA8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Мыйзамда белгиленген жеке мүнѳздѳгү маалыматтарды топтоо, сактоо, иштеп чыгуу, пайдалануу, коргоо, жѳнѳтүү, бѳлүштүрүү же жайылтуу тартибин, жеке маалыматтар субъектисине (субъектлерине) зыян келтирген бузуу -</w:t>
            </w:r>
          </w:p>
          <w:p w:rsidR="00E60A84" w:rsidRPr="00231FA8" w:rsidRDefault="00231FA8" w:rsidP="009D3AF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231FA8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II категориядагы айып пул, же болбосо белгилүү бир кызмат ордун ээлөө же II категориядагы белгилүү бир ишти жүргүзүү укугунан ажыратуу түрүндөгү жазага алып келет.».</w:t>
            </w:r>
            <w:r w:rsidRPr="00231FA8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 xml:space="preserve"> </w:t>
            </w:r>
          </w:p>
        </w:tc>
      </w:tr>
      <w:tr w:rsidR="00E60A84" w:rsidRPr="00BE0294" w:rsidTr="0038592A">
        <w:trPr>
          <w:gridAfter w:val="1"/>
          <w:wAfter w:w="10" w:type="dxa"/>
          <w:trHeight w:val="510"/>
        </w:trPr>
        <w:tc>
          <w:tcPr>
            <w:tcW w:w="14560" w:type="dxa"/>
            <w:gridSpan w:val="2"/>
            <w:shd w:val="clear" w:color="auto" w:fill="auto"/>
            <w:vAlign w:val="center"/>
          </w:tcPr>
          <w:p w:rsidR="00E60A84" w:rsidRPr="00BE0294" w:rsidRDefault="00231FA8" w:rsidP="00E60A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1FA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Кыргыз Ре</w:t>
            </w:r>
            <w:r w:rsidR="00015EF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спубликасынын Жазык-процесстик кодекси</w:t>
            </w:r>
          </w:p>
        </w:tc>
      </w:tr>
      <w:tr w:rsidR="00602CA1" w:rsidRPr="00BE0294" w:rsidTr="0038592A">
        <w:trPr>
          <w:gridAfter w:val="1"/>
          <w:wAfter w:w="10" w:type="dxa"/>
        </w:trPr>
        <w:tc>
          <w:tcPr>
            <w:tcW w:w="7275" w:type="dxa"/>
            <w:shd w:val="clear" w:color="auto" w:fill="auto"/>
          </w:tcPr>
          <w:p w:rsidR="00326F3C" w:rsidRDefault="00326F3C" w:rsidP="00326F3C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1F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186-берене. Жекече жашоонун кол тийбестигин бузуу</w:t>
            </w:r>
            <w:r w:rsidRPr="00231F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26F3C" w:rsidRPr="00326F3C" w:rsidRDefault="00326F3C" w:rsidP="00326F3C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t>1. Мыйзамда белгиленген учурлардан тышкары, адамдын жеке жашоосу жөнүндө купуя маалыматты анын макулдугусуз мыйзамсыз жыйноо, сактоо, пайдалануу жана жайылтуу, -</w:t>
            </w:r>
          </w:p>
          <w:p w:rsidR="00326F3C" w:rsidRPr="00326F3C" w:rsidRDefault="00326F3C" w:rsidP="00326F3C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lastRenderedPageBreak/>
              <w:t>IV категориядагы коомдук иштерге же III категориядагы түзөтүү жумуштарына, же IV категориядагы айып салууга жазаланат.</w:t>
            </w:r>
          </w:p>
          <w:p w:rsidR="00602CA1" w:rsidRPr="00602CA1" w:rsidRDefault="00326F3C" w:rsidP="00326F3C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02CA1" w:rsidRPr="00602C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Жеке же </w:t>
            </w:r>
            <w:proofErr w:type="spellStart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үй-бүлөлүк</w:t>
            </w:r>
            <w:proofErr w:type="spellEnd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сырды</w:t>
            </w:r>
            <w:proofErr w:type="spellEnd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чыгармада</w:t>
            </w:r>
            <w:proofErr w:type="spellEnd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жалпыга</w:t>
            </w:r>
            <w:proofErr w:type="spellEnd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маалымдоо</w:t>
            </w:r>
            <w:proofErr w:type="spellEnd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каражаттарында</w:t>
            </w:r>
            <w:proofErr w:type="spellEnd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чыкканда</w:t>
            </w:r>
            <w:proofErr w:type="spellEnd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, же </w:t>
            </w:r>
            <w:proofErr w:type="spellStart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болбосо</w:t>
            </w:r>
            <w:proofErr w:type="spellEnd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башка </w:t>
            </w:r>
            <w:proofErr w:type="spellStart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жалпыга</w:t>
            </w:r>
            <w:proofErr w:type="spellEnd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чыгууларда</w:t>
            </w:r>
            <w:proofErr w:type="spellEnd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мыйзамсыз</w:t>
            </w:r>
            <w:proofErr w:type="spellEnd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пайдалануу</w:t>
            </w:r>
            <w:proofErr w:type="spellEnd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же </w:t>
            </w:r>
            <w:proofErr w:type="spellStart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болбосо</w:t>
            </w:r>
            <w:proofErr w:type="spellEnd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жайылтуу</w:t>
            </w:r>
            <w:proofErr w:type="spellEnd"/>
            <w:r w:rsidRPr="00326F3C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, -</w:t>
            </w:r>
          </w:p>
          <w:p w:rsidR="00602CA1" w:rsidRPr="00602CA1" w:rsidRDefault="00326F3C" w:rsidP="00602CA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IV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категориядагы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түзөтүү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жумуштарына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же V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категориядагы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айып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салууга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же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эки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жылга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чейинки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мөөнөткө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белгилүү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бир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кызмат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ордун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ээлөө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же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болбосо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белгилүү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бир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иш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менен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алектенүү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укугунан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ажыратуу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менен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же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ансыз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I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категориядагы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эркиндигинен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ажыратууга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жазаланат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85" w:type="dxa"/>
            <w:shd w:val="clear" w:color="auto" w:fill="auto"/>
          </w:tcPr>
          <w:p w:rsidR="00231FA8" w:rsidRDefault="00231FA8" w:rsidP="00602CA1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1F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lastRenderedPageBreak/>
              <w:t>186-берене. Жекече жашоонун кол тийбестигин бузуу</w:t>
            </w:r>
            <w:r w:rsidRPr="00231F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31FA8" w:rsidRPr="00231FA8" w:rsidRDefault="00231FA8" w:rsidP="00231FA8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1FA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t>1. Мыйзамда белгиленген учурлардан тышкары, адамдын жеке жашоосу жөнүндө купуя маалыматты анын макулдугусуз мыйзамсыз жыйноо, сактоо, пайдалануу жана жайылтуу, -</w:t>
            </w:r>
          </w:p>
          <w:p w:rsidR="00231FA8" w:rsidRPr="00231FA8" w:rsidRDefault="00231FA8" w:rsidP="00231FA8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1FA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lastRenderedPageBreak/>
              <w:t>IV категориядагы коомдук иштерге же III категориядагы түзөтүү жумуштарына, же IV категориядагы айып салууга жазаланат.</w:t>
            </w:r>
          </w:p>
          <w:p w:rsidR="00602CA1" w:rsidRPr="00602CA1" w:rsidRDefault="00602CA1" w:rsidP="00602CA1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02C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326F3C" w:rsidRPr="00326F3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y-KG" w:eastAsia="ru-RU"/>
              </w:rPr>
              <w:t>Бул маалыматтарды мыйзамсыз пайдалануу же болбосо жайылтуу, ачык же жалпыга маалымдоо каражаттарын же Интернет тарамдарын колдонуу менен жасалса</w:t>
            </w:r>
            <w:r w:rsidR="00326F3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y-KG" w:eastAsia="ru-RU"/>
              </w:rPr>
              <w:t>-</w:t>
            </w:r>
          </w:p>
          <w:p w:rsidR="00602CA1" w:rsidRPr="00602CA1" w:rsidRDefault="00326F3C" w:rsidP="009D3AF4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IV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категориядагы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түзөтүү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жумуштарына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же V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категориядагы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айып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салууга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же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эки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жылга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чейинки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мөөнөткө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белгилүү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бир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кызмат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ордун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ээлөө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же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болбосо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белгилүү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бир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иш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менен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алектенүү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укугунан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ажыратуу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менен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же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ансыз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I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категориядагы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эркиндигинен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ажыратууга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жазаланат</w:t>
            </w:r>
            <w:proofErr w:type="spellEnd"/>
            <w:r w:rsidRPr="00326F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602CA1" w:rsidRPr="00602C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02CA1" w:rsidRPr="00BE0294" w:rsidTr="0038592A">
        <w:trPr>
          <w:trHeight w:val="567"/>
        </w:trPr>
        <w:tc>
          <w:tcPr>
            <w:tcW w:w="14570" w:type="dxa"/>
            <w:gridSpan w:val="3"/>
            <w:shd w:val="clear" w:color="auto" w:fill="auto"/>
            <w:vAlign w:val="center"/>
          </w:tcPr>
          <w:p w:rsidR="00602CA1" w:rsidRPr="00C22A91" w:rsidRDefault="00326F3C" w:rsidP="00602C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F3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Кыргыз Республикасынын Жазык</w:t>
            </w:r>
            <w:r w:rsidRPr="00326F3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-процесстик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кодекси</w:t>
            </w:r>
          </w:p>
        </w:tc>
      </w:tr>
      <w:tr w:rsidR="00602CA1" w:rsidRPr="00BE0294" w:rsidTr="0038592A">
        <w:trPr>
          <w:gridAfter w:val="1"/>
          <w:wAfter w:w="10" w:type="dxa"/>
        </w:trPr>
        <w:tc>
          <w:tcPr>
            <w:tcW w:w="7275" w:type="dxa"/>
            <w:shd w:val="clear" w:color="auto" w:fill="auto"/>
          </w:tcPr>
          <w:p w:rsidR="00015EFD" w:rsidRDefault="00015EFD" w:rsidP="00990D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 w:rsidRPr="00015E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503-берене. Жоруктар жөнүндө иштер боюнча сотко чейинки өндүрүштү жүргүзүүгө ыйгарым укуктуу алгачкы текшерүү органдары </w:t>
            </w:r>
          </w:p>
          <w:p w:rsidR="00602CA1" w:rsidRPr="00041E5E" w:rsidRDefault="00041E5E" w:rsidP="00990D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1. Ден соолукка каршы (Жоруктар жөнүндө кодекстин </w:t>
            </w:r>
            <w:r w:rsidRPr="00041E5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015EFD">
              <w:rPr>
                <w:rFonts w:ascii="Times New Roman" w:hAnsi="Times New Roman"/>
                <w:sz w:val="24"/>
                <w:szCs w:val="24"/>
                <w:lang w:val="ky-KG"/>
              </w:rPr>
              <w:instrText xml:space="preserve"> HYPERLINK "http://cbd.minjust.gov.kg/act/view/ky-kg/111529?cl=ky-kg" \l "st_65" </w:instrText>
            </w:r>
            <w:r w:rsidRPr="00041E5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041E5E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  <w:shd w:val="clear" w:color="auto" w:fill="FFFFFF"/>
                <w:lang w:val="ky-KG"/>
              </w:rPr>
              <w:t>65</w:t>
            </w:r>
            <w:r w:rsidRPr="00041E5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5" w:anchor="st_74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74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-беренелери), жашы жете электердин кызыкчылыктарына жана үй-бүлө мамилелеринин калыбына каршы (Жоруктар жөнүндө кодекстин </w:t>
            </w:r>
            <w:hyperlink r:id="rId6" w:anchor="st_75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75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7" w:anchor="st_81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81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-беренелери), инсандын саясий, социалдык-экономикалык жана эмгектик укуктарына каршы (Жоруктар жөнүндө кодекстин </w:t>
            </w:r>
            <w:hyperlink r:id="rId8" w:anchor="st_82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82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9" w:anchor="st_84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84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10" w:anchor="st_86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86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11" w:anchor="st_89" w:history="1">
              <w:r w:rsidRPr="00041E5E">
                <w:rPr>
                  <w:rStyle w:val="a3"/>
                  <w:rFonts w:ascii="Times New Roman" w:hAnsi="Times New Roman"/>
                  <w:strike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89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-беренелери), менчикке каршы (Жоруктар жөнүндө кодекстин </w:t>
            </w:r>
            <w:hyperlink r:id="rId12" w:anchor="st_90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90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13" w:anchor="st_96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96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-беренелери), коммерциялык жана башка уюмдарда кызматтын кызыкчылыгына каршы (Жоруктар жөнүндө кодекстин </w:t>
            </w:r>
            <w:hyperlink r:id="rId14" w:anchor="st_114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114-беренеси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), өндүрүштүн коопсуздугуна каршы (Жоруктар жөнүндө кодекстин </w:t>
            </w:r>
            <w:hyperlink r:id="rId15" w:anchor="st_115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115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16" w:anchor="st_116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116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17" w:anchor="st_118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118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-беренелери), коомдук тартипке каршы (Жоруктар жөнүндө кодекстин </w:t>
            </w:r>
            <w:hyperlink r:id="rId18" w:anchor="st_119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119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19" w:anchor="st_122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122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-беренелери), калктын саламаттыгына жана коомдук адеп-ахлакка каршы (Жоруктар жөнүндө кодекстин </w:t>
            </w:r>
            <w:hyperlink r:id="rId20" w:anchor="st_125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125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21" w:anchor="st_129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129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22" w:anchor="st_131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131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23" w:anchor="st_132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132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-беренелери), экологиялык коопсуздукка жана жаратылыш чөйрөсүнө каршы (Жоруктар жөнүндө кодекстин </w:t>
            </w:r>
            <w:hyperlink r:id="rId24" w:anchor="st_133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133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25" w:anchor="st_144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144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26" w:anchor="st_146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146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27" w:anchor="st_147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147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-беренелери), айыл чарбасындагы (Жоруктар жөнүндө кодекстин </w:t>
            </w:r>
            <w:hyperlink r:id="rId28" w:anchor="st_148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148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29" w:anchor="st_149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149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 xml:space="preserve">-беренелери), кыймылдын жана транспортту пайдалануунун коопсуздугуна каршы (Жоруктар жөнүндө </w:t>
            </w:r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lastRenderedPageBreak/>
              <w:t>кодекстин </w:t>
            </w:r>
            <w:hyperlink r:id="rId30" w:anchor="st_150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150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31" w:anchor="st_158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158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-беренелери), сот бийлигине жана далилдерди табуунун жана сот чечимдерин аткаруунун процесстик тартибине каршы (Жоруктар жөнүндө кодекстин </w:t>
            </w:r>
            <w:hyperlink r:id="rId32" w:anchor="st_162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162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33" w:anchor="st_168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168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-беренелери), башкаруу тартибине каршы (Жоруктар жөнүндө кодекстин </w:t>
            </w:r>
            <w:hyperlink r:id="rId34" w:anchor="st_169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169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35" w:anchor="st_176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176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-беренелери), аскерге чакырылуучулардын, резервдегилердин жана аскерге милдеттүүлөрдүн жоруктары жөнүндө иштер боюнча (Жоруктар жөнүндө кодекстин </w:t>
            </w:r>
            <w:hyperlink r:id="rId36" w:anchor="st_177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177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37" w:anchor="st_179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179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-беренелери), жоруктар жөнүндө иштер боюнча сотко чейинки өндүрүш ички иштер органдарынын ыйгарым укуктуу кызмат адамы тарабынан жүргүзүлөт.</w:t>
            </w:r>
          </w:p>
        </w:tc>
        <w:tc>
          <w:tcPr>
            <w:tcW w:w="7285" w:type="dxa"/>
            <w:shd w:val="clear" w:color="auto" w:fill="auto"/>
          </w:tcPr>
          <w:p w:rsidR="00015EFD" w:rsidRDefault="00B41A41" w:rsidP="005E19A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bookmarkStart w:id="2" w:name="st_504"/>
            <w:r w:rsidRPr="00B41A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ky-KG"/>
              </w:rPr>
              <w:lastRenderedPageBreak/>
              <w:t>503-берене. Жоруктар жөнүндө иштер боюнча сотко чейинки өндүрүштү жүргүзүүгө ыйгарым укуктуу алгачкы текшерүү органдары</w:t>
            </w:r>
            <w:bookmarkEnd w:id="2"/>
            <w:r w:rsidRPr="00B41A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</w:p>
          <w:p w:rsidR="00602CA1" w:rsidRPr="00041E5E" w:rsidRDefault="00041E5E" w:rsidP="005E19A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1. Ден соолукка каршы (Жоруктар жөнүндө кодекстин </w:t>
            </w:r>
            <w:r w:rsidRPr="00041E5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015EFD">
              <w:rPr>
                <w:rFonts w:ascii="Times New Roman" w:hAnsi="Times New Roman"/>
                <w:sz w:val="24"/>
                <w:szCs w:val="24"/>
                <w:lang w:val="ky-KG"/>
              </w:rPr>
              <w:instrText xml:space="preserve"> HYPERLINK "http://cbd.minjust.gov.kg/act/view/ky-kg/111529?cl=ky-kg" \l "st_65" </w:instrText>
            </w:r>
            <w:r w:rsidRPr="00041E5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041E5E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  <w:shd w:val="clear" w:color="auto" w:fill="FFFFFF"/>
                <w:lang w:val="ky-KG"/>
              </w:rPr>
              <w:t>65</w:t>
            </w:r>
            <w:r w:rsidRPr="00041E5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38" w:anchor="st_74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74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-беренелери), жашы жете электердин кызыкчылыктарына жана үй-бүлө мамилелеринин калыбына каршы (Жоруктар жөнүндө кодекстин </w:t>
            </w:r>
            <w:hyperlink r:id="rId39" w:anchor="st_75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75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40" w:anchor="st_81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81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-беренелери), инсандын саясий, социалдык-экономикалык жана эмгектик укуктарына каршы (Жоруктар жөнүндө кодекстин </w:t>
            </w:r>
            <w:hyperlink r:id="rId41" w:anchor="st_82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82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42" w:anchor="st_84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84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43" w:anchor="st_86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86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44" w:anchor="st_89" w:history="1">
              <w:r w:rsidRPr="00041E5E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89</w:t>
              </w:r>
            </w:hyperlink>
            <w:r w:rsidRPr="00041E5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ky-KG"/>
              </w:rPr>
              <w:t>-</w:t>
            </w:r>
            <w:r w:rsidRPr="00041E5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ky-KG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беренелери), менчикке каршы (Жоруктар жөнүндө кодекстин </w:t>
            </w:r>
            <w:hyperlink r:id="rId45" w:anchor="st_90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90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46" w:anchor="st_96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96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-беренелери), коммерциялык жана башка уюмдарда кызматтын кызыкчылыгына каршы (Жоруктар жөнүндө кодекстин </w:t>
            </w:r>
            <w:hyperlink r:id="rId47" w:anchor="st_114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114-беренеси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), өндүрүштүн коопсуздугуна каршы (Жоруктар жөнүндө кодекстин </w:t>
            </w:r>
            <w:hyperlink r:id="rId48" w:anchor="st_115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115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49" w:anchor="st_116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116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50" w:anchor="st_118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118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-беренелери), коомдук тартипке каршы (Жоруктар жөнүндө кодекстин </w:t>
            </w:r>
            <w:hyperlink r:id="rId51" w:anchor="st_119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119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52" w:anchor="st_122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122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-беренелери), калктын саламаттыгына жана коомдук адеп-ахлакка каршы (Жоруктар жөнүндө кодекстин </w:t>
            </w:r>
            <w:hyperlink r:id="rId53" w:anchor="st_125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125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54" w:anchor="st_129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129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55" w:anchor="st_131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131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56" w:anchor="st_132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132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-беренелери), экологиялык коопсуздукка жана жаратылыш чөйрөсүнө каршы (Жоруктар жөнүндө кодекстин </w:t>
            </w:r>
            <w:hyperlink r:id="rId57" w:anchor="st_133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133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58" w:anchor="st_144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144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59" w:anchor="st_146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146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60" w:anchor="st_147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147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-беренелери), айыл чарбасындагы (Жоруктар жөнүндө кодекстин </w:t>
            </w:r>
            <w:hyperlink r:id="rId61" w:anchor="st_148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148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62" w:anchor="st_149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149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 xml:space="preserve">-беренелери), кыймылдын жана транспортту пайдалануунун коопсуздугуна каршы (Жоруктар жөнүндө </w:t>
            </w:r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lastRenderedPageBreak/>
              <w:t>кодекстин </w:t>
            </w:r>
            <w:hyperlink r:id="rId63" w:anchor="st_150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150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64" w:anchor="st_158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158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-беренелери), сот бийлигине жана далилдерди табуунун жана сот чечимдерин аткаруунун процесстик тартибине каршы (Жоруктар жөнүндө кодекстин </w:t>
            </w:r>
            <w:hyperlink r:id="rId65" w:anchor="st_162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162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66" w:anchor="st_168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168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-беренелери), башкаруу тартибине каршы (Жоруктар жөнүндө кодекстин </w:t>
            </w:r>
            <w:hyperlink r:id="rId67" w:anchor="st_169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169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68" w:anchor="st_176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176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-беренелери), аскерге чакырылуучулардын, резервдегилердин жана аскерге милдеттүүлөрдүн жоруктары жөнүндө иштер боюнча (Жоруктар жөнүндө кодекстин </w:t>
            </w:r>
            <w:hyperlink r:id="rId69" w:anchor="st_177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177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70" w:anchor="st_179" w:history="1">
              <w:r w:rsidRPr="00041E5E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179</w:t>
              </w:r>
            </w:hyperlink>
            <w:r w:rsidRPr="00041E5E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-беренелери), жоруктар жөнүндө иштер боюнча сотко чейинки өндүрүш ички иштер органдарынын ыйгарым укуктуу кызмат адамы тарабынан жүргүзүлөт.</w:t>
            </w:r>
          </w:p>
        </w:tc>
      </w:tr>
    </w:tbl>
    <w:p w:rsidR="000427AE" w:rsidRDefault="000427AE" w:rsidP="000427A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427AE" w:rsidRDefault="000427AE" w:rsidP="000427A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D3AF4" w:rsidRPr="00EE20F5" w:rsidRDefault="009D3AF4" w:rsidP="000427A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15EFD" w:rsidRPr="00015EFD" w:rsidRDefault="00015EFD" w:rsidP="00015EFD">
      <w:pPr>
        <w:spacing w:after="0" w:line="240" w:lineRule="auto"/>
        <w:rPr>
          <w:rFonts w:ascii="Times New Roman" w:hAnsi="Times New Roman"/>
          <w:b/>
          <w:sz w:val="28"/>
        </w:rPr>
      </w:pPr>
      <w:r w:rsidRPr="00015EFD">
        <w:rPr>
          <w:rFonts w:ascii="Times New Roman" w:hAnsi="Times New Roman"/>
          <w:b/>
          <w:sz w:val="28"/>
          <w:lang w:val="ky-KG"/>
        </w:rPr>
        <w:t xml:space="preserve"> </w:t>
      </w:r>
      <w:r w:rsidRPr="00015EFD">
        <w:rPr>
          <w:rFonts w:ascii="Times New Roman" w:hAnsi="Times New Roman"/>
          <w:b/>
          <w:sz w:val="28"/>
          <w:lang w:val="ky-KG"/>
        </w:rPr>
        <w:t>Кыргыз Республикасынын</w:t>
      </w:r>
    </w:p>
    <w:p w:rsidR="00015EFD" w:rsidRPr="00015EFD" w:rsidRDefault="00015EFD" w:rsidP="00015EFD">
      <w:pPr>
        <w:spacing w:after="0" w:line="240" w:lineRule="auto"/>
        <w:rPr>
          <w:rFonts w:ascii="Times New Roman" w:hAnsi="Times New Roman"/>
          <w:b/>
          <w:sz w:val="28"/>
          <w:lang w:val="ky-KG"/>
        </w:rPr>
      </w:pPr>
      <w:r>
        <w:rPr>
          <w:rFonts w:ascii="Times New Roman" w:hAnsi="Times New Roman"/>
          <w:b/>
          <w:sz w:val="28"/>
          <w:lang w:val="ky-KG"/>
        </w:rPr>
        <w:t xml:space="preserve"> </w:t>
      </w:r>
      <w:r w:rsidRPr="00015EFD">
        <w:rPr>
          <w:rFonts w:ascii="Times New Roman" w:hAnsi="Times New Roman"/>
          <w:b/>
          <w:sz w:val="28"/>
          <w:lang w:val="ky-KG"/>
        </w:rPr>
        <w:t>Маалыматтык технологиялар жана байланыш</w:t>
      </w:r>
    </w:p>
    <w:p w:rsidR="00325DB2" w:rsidRPr="00325DB2" w:rsidRDefault="009D3AF4" w:rsidP="009D3AF4">
      <w:pPr>
        <w:spacing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lang w:val="ky-KG"/>
        </w:rPr>
        <w:t xml:space="preserve"> </w:t>
      </w:r>
      <w:r w:rsidRPr="00015EFD">
        <w:rPr>
          <w:rFonts w:ascii="Times New Roman" w:hAnsi="Times New Roman"/>
          <w:b/>
          <w:sz w:val="28"/>
          <w:lang w:val="ky-KG"/>
        </w:rPr>
        <w:t>мамлекеттик комитет</w:t>
      </w:r>
      <w:r>
        <w:rPr>
          <w:rFonts w:ascii="Times New Roman" w:hAnsi="Times New Roman"/>
          <w:b/>
          <w:sz w:val="28"/>
          <w:lang w:val="ky-KG"/>
        </w:rPr>
        <w:t xml:space="preserve">инин </w:t>
      </w:r>
      <w:r w:rsidRPr="009D3AF4">
        <w:rPr>
          <w:rFonts w:ascii="Times New Roman" w:hAnsi="Times New Roman"/>
          <w:b/>
          <w:sz w:val="28"/>
          <w:lang w:val="ky-KG"/>
        </w:rPr>
        <w:t>төрагасы</w:t>
      </w:r>
      <w:r w:rsidR="00325DB2">
        <w:rPr>
          <w:rFonts w:ascii="Times New Roman" w:hAnsi="Times New Roman"/>
          <w:b/>
          <w:sz w:val="28"/>
        </w:rPr>
        <w:tab/>
      </w:r>
      <w:r w:rsidR="00325DB2"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  <w:lang w:val="ky-KG"/>
        </w:rPr>
        <w:t xml:space="preserve">                                                                                                </w:t>
      </w:r>
      <w:r w:rsidRPr="00325DB2">
        <w:rPr>
          <w:rFonts w:ascii="Times New Roman" w:hAnsi="Times New Roman"/>
          <w:b/>
          <w:sz w:val="28"/>
        </w:rPr>
        <w:t xml:space="preserve">Д.Д. </w:t>
      </w:r>
      <w:proofErr w:type="spellStart"/>
      <w:r w:rsidRPr="00325DB2">
        <w:rPr>
          <w:rFonts w:ascii="Times New Roman" w:hAnsi="Times New Roman"/>
          <w:b/>
          <w:sz w:val="28"/>
        </w:rPr>
        <w:t>Догоев</w:t>
      </w:r>
      <w:proofErr w:type="spellEnd"/>
      <w:r w:rsidR="00325DB2">
        <w:rPr>
          <w:rFonts w:ascii="Times New Roman" w:hAnsi="Times New Roman"/>
          <w:b/>
          <w:sz w:val="28"/>
        </w:rPr>
        <w:tab/>
      </w:r>
      <w:r w:rsidR="00325DB2">
        <w:rPr>
          <w:rFonts w:ascii="Times New Roman" w:hAnsi="Times New Roman"/>
          <w:b/>
          <w:sz w:val="28"/>
        </w:rPr>
        <w:tab/>
      </w:r>
      <w:r w:rsidR="00325DB2">
        <w:rPr>
          <w:rFonts w:ascii="Times New Roman" w:hAnsi="Times New Roman"/>
          <w:b/>
          <w:sz w:val="28"/>
        </w:rPr>
        <w:tab/>
      </w:r>
      <w:r w:rsidR="00325DB2">
        <w:rPr>
          <w:rFonts w:ascii="Times New Roman" w:hAnsi="Times New Roman"/>
          <w:b/>
          <w:sz w:val="28"/>
        </w:rPr>
        <w:tab/>
      </w:r>
      <w:r w:rsidR="00325DB2">
        <w:rPr>
          <w:rFonts w:ascii="Times New Roman" w:hAnsi="Times New Roman"/>
          <w:b/>
          <w:sz w:val="28"/>
        </w:rPr>
        <w:tab/>
      </w:r>
      <w:r w:rsidR="00325DB2">
        <w:rPr>
          <w:rFonts w:ascii="Times New Roman" w:hAnsi="Times New Roman"/>
          <w:b/>
          <w:sz w:val="28"/>
        </w:rPr>
        <w:tab/>
      </w:r>
      <w:r w:rsidR="00325DB2">
        <w:rPr>
          <w:rFonts w:ascii="Times New Roman" w:hAnsi="Times New Roman"/>
          <w:b/>
          <w:sz w:val="28"/>
        </w:rPr>
        <w:tab/>
      </w:r>
      <w:r w:rsidR="00325DB2">
        <w:rPr>
          <w:rFonts w:ascii="Times New Roman" w:hAnsi="Times New Roman"/>
          <w:b/>
          <w:sz w:val="28"/>
        </w:rPr>
        <w:tab/>
      </w:r>
      <w:r w:rsidR="00325DB2">
        <w:rPr>
          <w:rFonts w:ascii="Times New Roman" w:hAnsi="Times New Roman"/>
          <w:b/>
          <w:sz w:val="28"/>
        </w:rPr>
        <w:tab/>
      </w:r>
      <w:r w:rsidR="00325DB2">
        <w:rPr>
          <w:rFonts w:ascii="Times New Roman" w:hAnsi="Times New Roman"/>
          <w:b/>
          <w:sz w:val="28"/>
        </w:rPr>
        <w:tab/>
      </w:r>
      <w:r w:rsidR="00325DB2">
        <w:rPr>
          <w:rFonts w:ascii="Times New Roman" w:hAnsi="Times New Roman"/>
          <w:b/>
          <w:sz w:val="28"/>
        </w:rPr>
        <w:tab/>
      </w:r>
      <w:r w:rsidR="00325DB2">
        <w:rPr>
          <w:rFonts w:ascii="Times New Roman" w:hAnsi="Times New Roman"/>
          <w:b/>
          <w:sz w:val="28"/>
        </w:rPr>
        <w:tab/>
      </w:r>
    </w:p>
    <w:sectPr w:rsidR="00325DB2" w:rsidRPr="00325DB2" w:rsidSect="00EE20F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AE"/>
    <w:rsid w:val="00015EFD"/>
    <w:rsid w:val="00021A2C"/>
    <w:rsid w:val="00041E5E"/>
    <w:rsid w:val="000427AE"/>
    <w:rsid w:val="00045C54"/>
    <w:rsid w:val="0010349D"/>
    <w:rsid w:val="00120F3F"/>
    <w:rsid w:val="00147BA9"/>
    <w:rsid w:val="00164D55"/>
    <w:rsid w:val="001D139F"/>
    <w:rsid w:val="00202E17"/>
    <w:rsid w:val="00205E22"/>
    <w:rsid w:val="0022327A"/>
    <w:rsid w:val="00227A64"/>
    <w:rsid w:val="00230609"/>
    <w:rsid w:val="00231FA8"/>
    <w:rsid w:val="002456DF"/>
    <w:rsid w:val="00285176"/>
    <w:rsid w:val="00292642"/>
    <w:rsid w:val="002B15C3"/>
    <w:rsid w:val="002E0860"/>
    <w:rsid w:val="002E157E"/>
    <w:rsid w:val="00325DB2"/>
    <w:rsid w:val="00326F3C"/>
    <w:rsid w:val="0038592A"/>
    <w:rsid w:val="00393916"/>
    <w:rsid w:val="0039646E"/>
    <w:rsid w:val="003A6D49"/>
    <w:rsid w:val="003C3545"/>
    <w:rsid w:val="003D1468"/>
    <w:rsid w:val="00423396"/>
    <w:rsid w:val="00431E6B"/>
    <w:rsid w:val="00463A3D"/>
    <w:rsid w:val="00471CC6"/>
    <w:rsid w:val="004723AE"/>
    <w:rsid w:val="005056A1"/>
    <w:rsid w:val="0051465E"/>
    <w:rsid w:val="005A5201"/>
    <w:rsid w:val="005E19A5"/>
    <w:rsid w:val="005E6CFB"/>
    <w:rsid w:val="00602CA1"/>
    <w:rsid w:val="006058E0"/>
    <w:rsid w:val="00641267"/>
    <w:rsid w:val="0064422B"/>
    <w:rsid w:val="006B7DBA"/>
    <w:rsid w:val="006C5649"/>
    <w:rsid w:val="00750254"/>
    <w:rsid w:val="007713B5"/>
    <w:rsid w:val="007C651F"/>
    <w:rsid w:val="008A1469"/>
    <w:rsid w:val="008A1E7B"/>
    <w:rsid w:val="00934510"/>
    <w:rsid w:val="00985C1B"/>
    <w:rsid w:val="00990D66"/>
    <w:rsid w:val="00996B32"/>
    <w:rsid w:val="009A1B38"/>
    <w:rsid w:val="009D3AF4"/>
    <w:rsid w:val="009D6FEA"/>
    <w:rsid w:val="009F4D37"/>
    <w:rsid w:val="00A23007"/>
    <w:rsid w:val="00A25DAC"/>
    <w:rsid w:val="00A5187D"/>
    <w:rsid w:val="00A876C1"/>
    <w:rsid w:val="00A93B06"/>
    <w:rsid w:val="00AC58EC"/>
    <w:rsid w:val="00AE70B9"/>
    <w:rsid w:val="00B41A41"/>
    <w:rsid w:val="00BA3DC8"/>
    <w:rsid w:val="00C12B0D"/>
    <w:rsid w:val="00C22A91"/>
    <w:rsid w:val="00C27A79"/>
    <w:rsid w:val="00C45C70"/>
    <w:rsid w:val="00D05196"/>
    <w:rsid w:val="00D162B1"/>
    <w:rsid w:val="00D331C7"/>
    <w:rsid w:val="00D57B1A"/>
    <w:rsid w:val="00DE10FC"/>
    <w:rsid w:val="00DE6461"/>
    <w:rsid w:val="00DF44E0"/>
    <w:rsid w:val="00E36CF6"/>
    <w:rsid w:val="00E44094"/>
    <w:rsid w:val="00E572F8"/>
    <w:rsid w:val="00E60A84"/>
    <w:rsid w:val="00F41014"/>
    <w:rsid w:val="00F5662F"/>
    <w:rsid w:val="00F831FF"/>
    <w:rsid w:val="00FC43C1"/>
    <w:rsid w:val="00FC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E75C0"/>
  <w15:chartTrackingRefBased/>
  <w15:docId w15:val="{F4872840-FA53-4BC6-B082-B67019E4C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0427AE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427A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tkzagolovok3"/>
    <w:basedOn w:val="a"/>
    <w:rsid w:val="00985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tekst0">
    <w:name w:val="tktekst"/>
    <w:basedOn w:val="a"/>
    <w:rsid w:val="00985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85C1B"/>
    <w:rPr>
      <w:color w:val="0000FF"/>
      <w:u w:val="single"/>
    </w:rPr>
  </w:style>
  <w:style w:type="paragraph" w:customStyle="1" w:styleId="tkzagolovok50">
    <w:name w:val="tkzagolovok5"/>
    <w:basedOn w:val="a"/>
    <w:rsid w:val="00602C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E19A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5D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5DB2"/>
    <w:rPr>
      <w:rFonts w:ascii="Segoe UI" w:eastAsia="Calibr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AE70B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D3AF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D3AF4"/>
    <w:rPr>
      <w:rFonts w:ascii="Consolas" w:eastAsia="Calibri" w:hAnsi="Consola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2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bd.minjust.gov.kg/act/view/ky-kg/111529?cl=ky-kg" TargetMode="External"/><Relationship Id="rId18" Type="http://schemas.openxmlformats.org/officeDocument/2006/relationships/hyperlink" Target="http://cbd.minjust.gov.kg/act/view/ky-kg/111529?cl=ky-kg" TargetMode="External"/><Relationship Id="rId26" Type="http://schemas.openxmlformats.org/officeDocument/2006/relationships/hyperlink" Target="http://cbd.minjust.gov.kg/act/view/ky-kg/111529?cl=ky-kg" TargetMode="External"/><Relationship Id="rId39" Type="http://schemas.openxmlformats.org/officeDocument/2006/relationships/hyperlink" Target="http://cbd.minjust.gov.kg/act/view/ky-kg/111529?cl=ky-kg" TargetMode="External"/><Relationship Id="rId21" Type="http://schemas.openxmlformats.org/officeDocument/2006/relationships/hyperlink" Target="http://cbd.minjust.gov.kg/act/view/ky-kg/111529?cl=ky-kg" TargetMode="External"/><Relationship Id="rId34" Type="http://schemas.openxmlformats.org/officeDocument/2006/relationships/hyperlink" Target="http://cbd.minjust.gov.kg/act/view/ky-kg/111529?cl=ky-kg" TargetMode="External"/><Relationship Id="rId42" Type="http://schemas.openxmlformats.org/officeDocument/2006/relationships/hyperlink" Target="http://cbd.minjust.gov.kg/act/view/ky-kg/111529?cl=ky-kg" TargetMode="External"/><Relationship Id="rId47" Type="http://schemas.openxmlformats.org/officeDocument/2006/relationships/hyperlink" Target="http://cbd.minjust.gov.kg/act/view/ky-kg/111529?cl=ky-kg" TargetMode="External"/><Relationship Id="rId50" Type="http://schemas.openxmlformats.org/officeDocument/2006/relationships/hyperlink" Target="http://cbd.minjust.gov.kg/act/view/ky-kg/111529?cl=ky-kg" TargetMode="External"/><Relationship Id="rId55" Type="http://schemas.openxmlformats.org/officeDocument/2006/relationships/hyperlink" Target="http://cbd.minjust.gov.kg/act/view/ky-kg/111529?cl=ky-kg" TargetMode="External"/><Relationship Id="rId63" Type="http://schemas.openxmlformats.org/officeDocument/2006/relationships/hyperlink" Target="http://cbd.minjust.gov.kg/act/view/ky-kg/111529?cl=ky-kg" TargetMode="External"/><Relationship Id="rId68" Type="http://schemas.openxmlformats.org/officeDocument/2006/relationships/hyperlink" Target="http://cbd.minjust.gov.kg/act/view/ky-kg/111529?cl=ky-kg" TargetMode="External"/><Relationship Id="rId7" Type="http://schemas.openxmlformats.org/officeDocument/2006/relationships/hyperlink" Target="http://cbd.minjust.gov.kg/act/view/ky-kg/111529?cl=ky-kg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cbd.minjust.gov.kg/act/view/ky-kg/111529?cl=ky-kg" TargetMode="External"/><Relationship Id="rId29" Type="http://schemas.openxmlformats.org/officeDocument/2006/relationships/hyperlink" Target="http://cbd.minjust.gov.kg/act/view/ky-kg/111529?cl=ky-kg" TargetMode="Externa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ky-kg/111529?cl=ky-kg" TargetMode="External"/><Relationship Id="rId11" Type="http://schemas.openxmlformats.org/officeDocument/2006/relationships/hyperlink" Target="http://cbd.minjust.gov.kg/act/view/ky-kg/111529?cl=ky-kg" TargetMode="External"/><Relationship Id="rId24" Type="http://schemas.openxmlformats.org/officeDocument/2006/relationships/hyperlink" Target="http://cbd.minjust.gov.kg/act/view/ky-kg/111529?cl=ky-kg" TargetMode="External"/><Relationship Id="rId32" Type="http://schemas.openxmlformats.org/officeDocument/2006/relationships/hyperlink" Target="http://cbd.minjust.gov.kg/act/view/ky-kg/111529?cl=ky-kg" TargetMode="External"/><Relationship Id="rId37" Type="http://schemas.openxmlformats.org/officeDocument/2006/relationships/hyperlink" Target="http://cbd.minjust.gov.kg/act/view/ky-kg/111529?cl=ky-kg" TargetMode="External"/><Relationship Id="rId40" Type="http://schemas.openxmlformats.org/officeDocument/2006/relationships/hyperlink" Target="http://cbd.minjust.gov.kg/act/view/ky-kg/111529?cl=ky-kg" TargetMode="External"/><Relationship Id="rId45" Type="http://schemas.openxmlformats.org/officeDocument/2006/relationships/hyperlink" Target="http://cbd.minjust.gov.kg/act/view/ky-kg/111529?cl=ky-kg" TargetMode="External"/><Relationship Id="rId53" Type="http://schemas.openxmlformats.org/officeDocument/2006/relationships/hyperlink" Target="http://cbd.minjust.gov.kg/act/view/ky-kg/111529?cl=ky-kg" TargetMode="External"/><Relationship Id="rId58" Type="http://schemas.openxmlformats.org/officeDocument/2006/relationships/hyperlink" Target="http://cbd.minjust.gov.kg/act/view/ky-kg/111529?cl=ky-kg" TargetMode="External"/><Relationship Id="rId66" Type="http://schemas.openxmlformats.org/officeDocument/2006/relationships/hyperlink" Target="http://cbd.minjust.gov.kg/act/view/ky-kg/111529?cl=ky-kg" TargetMode="External"/><Relationship Id="rId5" Type="http://schemas.openxmlformats.org/officeDocument/2006/relationships/hyperlink" Target="http://cbd.minjust.gov.kg/act/view/ky-kg/111529?cl=ky-kg" TargetMode="External"/><Relationship Id="rId15" Type="http://schemas.openxmlformats.org/officeDocument/2006/relationships/hyperlink" Target="http://cbd.minjust.gov.kg/act/view/ky-kg/111529?cl=ky-kg" TargetMode="External"/><Relationship Id="rId23" Type="http://schemas.openxmlformats.org/officeDocument/2006/relationships/hyperlink" Target="http://cbd.minjust.gov.kg/act/view/ky-kg/111529?cl=ky-kg" TargetMode="External"/><Relationship Id="rId28" Type="http://schemas.openxmlformats.org/officeDocument/2006/relationships/hyperlink" Target="http://cbd.minjust.gov.kg/act/view/ky-kg/111529?cl=ky-kg" TargetMode="External"/><Relationship Id="rId36" Type="http://schemas.openxmlformats.org/officeDocument/2006/relationships/hyperlink" Target="http://cbd.minjust.gov.kg/act/view/ky-kg/111529?cl=ky-kg" TargetMode="External"/><Relationship Id="rId49" Type="http://schemas.openxmlformats.org/officeDocument/2006/relationships/hyperlink" Target="http://cbd.minjust.gov.kg/act/view/ky-kg/111529?cl=ky-kg" TargetMode="External"/><Relationship Id="rId57" Type="http://schemas.openxmlformats.org/officeDocument/2006/relationships/hyperlink" Target="http://cbd.minjust.gov.kg/act/view/ky-kg/111529?cl=ky-kg" TargetMode="External"/><Relationship Id="rId61" Type="http://schemas.openxmlformats.org/officeDocument/2006/relationships/hyperlink" Target="http://cbd.minjust.gov.kg/act/view/ky-kg/111529?cl=ky-kg" TargetMode="External"/><Relationship Id="rId10" Type="http://schemas.openxmlformats.org/officeDocument/2006/relationships/hyperlink" Target="http://cbd.minjust.gov.kg/act/view/ky-kg/111529?cl=ky-kg" TargetMode="External"/><Relationship Id="rId19" Type="http://schemas.openxmlformats.org/officeDocument/2006/relationships/hyperlink" Target="http://cbd.minjust.gov.kg/act/view/ky-kg/111529?cl=ky-kg" TargetMode="External"/><Relationship Id="rId31" Type="http://schemas.openxmlformats.org/officeDocument/2006/relationships/hyperlink" Target="http://cbd.minjust.gov.kg/act/view/ky-kg/111529?cl=ky-kg" TargetMode="External"/><Relationship Id="rId44" Type="http://schemas.openxmlformats.org/officeDocument/2006/relationships/hyperlink" Target="http://cbd.minjust.gov.kg/act/view/ky-kg/111529?cl=ky-kg" TargetMode="External"/><Relationship Id="rId52" Type="http://schemas.openxmlformats.org/officeDocument/2006/relationships/hyperlink" Target="http://cbd.minjust.gov.kg/act/view/ky-kg/111529?cl=ky-kg" TargetMode="External"/><Relationship Id="rId60" Type="http://schemas.openxmlformats.org/officeDocument/2006/relationships/hyperlink" Target="http://cbd.minjust.gov.kg/act/view/ky-kg/111529?cl=ky-kg" TargetMode="External"/><Relationship Id="rId65" Type="http://schemas.openxmlformats.org/officeDocument/2006/relationships/hyperlink" Target="http://cbd.minjust.gov.kg/act/view/ky-kg/111529?cl=ky-kg" TargetMode="External"/><Relationship Id="rId4" Type="http://schemas.openxmlformats.org/officeDocument/2006/relationships/hyperlink" Target="https://online.toktom.kg/Toktom/141414-0" TargetMode="External"/><Relationship Id="rId9" Type="http://schemas.openxmlformats.org/officeDocument/2006/relationships/hyperlink" Target="http://cbd.minjust.gov.kg/act/view/ky-kg/111529?cl=ky-kg" TargetMode="External"/><Relationship Id="rId14" Type="http://schemas.openxmlformats.org/officeDocument/2006/relationships/hyperlink" Target="http://cbd.minjust.gov.kg/act/view/ky-kg/111529?cl=ky-kg" TargetMode="External"/><Relationship Id="rId22" Type="http://schemas.openxmlformats.org/officeDocument/2006/relationships/hyperlink" Target="http://cbd.minjust.gov.kg/act/view/ky-kg/111529?cl=ky-kg" TargetMode="External"/><Relationship Id="rId27" Type="http://schemas.openxmlformats.org/officeDocument/2006/relationships/hyperlink" Target="http://cbd.minjust.gov.kg/act/view/ky-kg/111529?cl=ky-kg" TargetMode="External"/><Relationship Id="rId30" Type="http://schemas.openxmlformats.org/officeDocument/2006/relationships/hyperlink" Target="http://cbd.minjust.gov.kg/act/view/ky-kg/111529?cl=ky-kg" TargetMode="External"/><Relationship Id="rId35" Type="http://schemas.openxmlformats.org/officeDocument/2006/relationships/hyperlink" Target="http://cbd.minjust.gov.kg/act/view/ky-kg/111529?cl=ky-kg" TargetMode="External"/><Relationship Id="rId43" Type="http://schemas.openxmlformats.org/officeDocument/2006/relationships/hyperlink" Target="http://cbd.minjust.gov.kg/act/view/ky-kg/111529?cl=ky-kg" TargetMode="External"/><Relationship Id="rId48" Type="http://schemas.openxmlformats.org/officeDocument/2006/relationships/hyperlink" Target="http://cbd.minjust.gov.kg/act/view/ky-kg/111529?cl=ky-kg" TargetMode="External"/><Relationship Id="rId56" Type="http://schemas.openxmlformats.org/officeDocument/2006/relationships/hyperlink" Target="http://cbd.minjust.gov.kg/act/view/ky-kg/111529?cl=ky-kg" TargetMode="External"/><Relationship Id="rId64" Type="http://schemas.openxmlformats.org/officeDocument/2006/relationships/hyperlink" Target="http://cbd.minjust.gov.kg/act/view/ky-kg/111529?cl=ky-kg" TargetMode="External"/><Relationship Id="rId69" Type="http://schemas.openxmlformats.org/officeDocument/2006/relationships/hyperlink" Target="http://cbd.minjust.gov.kg/act/view/ky-kg/111529?cl=ky-kg" TargetMode="External"/><Relationship Id="rId8" Type="http://schemas.openxmlformats.org/officeDocument/2006/relationships/hyperlink" Target="http://cbd.minjust.gov.kg/act/view/ky-kg/111529?cl=ky-kg" TargetMode="External"/><Relationship Id="rId51" Type="http://schemas.openxmlformats.org/officeDocument/2006/relationships/hyperlink" Target="http://cbd.minjust.gov.kg/act/view/ky-kg/111529?cl=ky-kg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://cbd.minjust.gov.kg/act/view/ky-kg/111529?cl=ky-kg" TargetMode="External"/><Relationship Id="rId17" Type="http://schemas.openxmlformats.org/officeDocument/2006/relationships/hyperlink" Target="http://cbd.minjust.gov.kg/act/view/ky-kg/111529?cl=ky-kg" TargetMode="External"/><Relationship Id="rId25" Type="http://schemas.openxmlformats.org/officeDocument/2006/relationships/hyperlink" Target="http://cbd.minjust.gov.kg/act/view/ky-kg/111529?cl=ky-kg" TargetMode="External"/><Relationship Id="rId33" Type="http://schemas.openxmlformats.org/officeDocument/2006/relationships/hyperlink" Target="http://cbd.minjust.gov.kg/act/view/ky-kg/111529?cl=ky-kg" TargetMode="External"/><Relationship Id="rId38" Type="http://schemas.openxmlformats.org/officeDocument/2006/relationships/hyperlink" Target="http://cbd.minjust.gov.kg/act/view/ky-kg/111529?cl=ky-kg" TargetMode="External"/><Relationship Id="rId46" Type="http://schemas.openxmlformats.org/officeDocument/2006/relationships/hyperlink" Target="http://cbd.minjust.gov.kg/act/view/ky-kg/111529?cl=ky-kg" TargetMode="External"/><Relationship Id="rId59" Type="http://schemas.openxmlformats.org/officeDocument/2006/relationships/hyperlink" Target="http://cbd.minjust.gov.kg/act/view/ky-kg/111529?cl=ky-kg" TargetMode="External"/><Relationship Id="rId67" Type="http://schemas.openxmlformats.org/officeDocument/2006/relationships/hyperlink" Target="http://cbd.minjust.gov.kg/act/view/ky-kg/111529?cl=ky-kg" TargetMode="External"/><Relationship Id="rId20" Type="http://schemas.openxmlformats.org/officeDocument/2006/relationships/hyperlink" Target="http://cbd.minjust.gov.kg/act/view/ky-kg/111529?cl=ky-kg" TargetMode="External"/><Relationship Id="rId41" Type="http://schemas.openxmlformats.org/officeDocument/2006/relationships/hyperlink" Target="http://cbd.minjust.gov.kg/act/view/ky-kg/111529?cl=ky-kg" TargetMode="External"/><Relationship Id="rId54" Type="http://schemas.openxmlformats.org/officeDocument/2006/relationships/hyperlink" Target="http://cbd.minjust.gov.kg/act/view/ky-kg/111529?cl=ky-kg" TargetMode="External"/><Relationship Id="rId62" Type="http://schemas.openxmlformats.org/officeDocument/2006/relationships/hyperlink" Target="http://cbd.minjust.gov.kg/act/view/ky-kg/111529?cl=ky-kg" TargetMode="External"/><Relationship Id="rId70" Type="http://schemas.openxmlformats.org/officeDocument/2006/relationships/hyperlink" Target="http://cbd.minjust.gov.kg/act/view/ky-kg/111529?cl=ky-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2047</Words>
  <Characters>11672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Marat Torobekov</dc:creator>
  <cp:keywords/>
  <dc:description/>
  <cp:lastModifiedBy>Bibigul Abdyldaeva</cp:lastModifiedBy>
  <cp:revision>8</cp:revision>
  <cp:lastPrinted>2020-01-30T09:14:00Z</cp:lastPrinted>
  <dcterms:created xsi:type="dcterms:W3CDTF">2019-12-24T06:02:00Z</dcterms:created>
  <dcterms:modified xsi:type="dcterms:W3CDTF">2020-01-30T09:46:00Z</dcterms:modified>
</cp:coreProperties>
</file>